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77D6" w14:textId="77777777" w:rsidR="003A6F24" w:rsidRPr="00A76C03" w:rsidRDefault="003A6F24" w:rsidP="00A94CC7">
      <w:pPr>
        <w:spacing w:line="340" w:lineRule="exact"/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7522EE88" w14:textId="77777777" w:rsidR="003A6F24" w:rsidRPr="005B5BD9" w:rsidRDefault="003A6F24" w:rsidP="00A94CC7">
      <w:pPr>
        <w:spacing w:line="340" w:lineRule="exact"/>
        <w:rPr>
          <w:kern w:val="0"/>
          <w:sz w:val="22"/>
          <w:szCs w:val="22"/>
        </w:rPr>
      </w:pPr>
    </w:p>
    <w:p w14:paraId="5825D489" w14:textId="5869A833" w:rsidR="003A6F24" w:rsidRPr="00767E12" w:rsidRDefault="003A6F24" w:rsidP="00A94CC7">
      <w:pPr>
        <w:spacing w:line="340" w:lineRule="exact"/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85489C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年　</w:t>
      </w:r>
      <w:r w:rsidR="005265A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月</w:t>
      </w:r>
      <w:r w:rsidR="005265A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3E5772CC" w14:textId="77777777" w:rsidR="003A6F24" w:rsidRPr="00D42B7E" w:rsidRDefault="003A6F24" w:rsidP="00A94CC7">
      <w:pPr>
        <w:spacing w:line="340" w:lineRule="exact"/>
        <w:rPr>
          <w:kern w:val="0"/>
          <w:sz w:val="24"/>
          <w:u w:val="single"/>
        </w:rPr>
      </w:pPr>
    </w:p>
    <w:p w14:paraId="3BDBCC95" w14:textId="1EC5B1C3" w:rsidR="003A6F24" w:rsidRPr="00767E12" w:rsidRDefault="003A6F24" w:rsidP="00A94CC7">
      <w:pPr>
        <w:spacing w:line="340" w:lineRule="exact"/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A444D1D" w14:textId="77777777" w:rsidR="003A6F24" w:rsidRPr="005265AA" w:rsidRDefault="003A6F24" w:rsidP="00A94CC7">
      <w:pPr>
        <w:spacing w:line="340" w:lineRule="exact"/>
        <w:rPr>
          <w:sz w:val="24"/>
          <w:u w:val="single"/>
        </w:rPr>
      </w:pPr>
    </w:p>
    <w:p w14:paraId="294F3B56" w14:textId="5156414D" w:rsidR="003A6F24" w:rsidRDefault="003A6F24" w:rsidP="00A94CC7">
      <w:pPr>
        <w:spacing w:line="340" w:lineRule="exact"/>
        <w:ind w:firstLineChars="506" w:firstLine="2834"/>
        <w:rPr>
          <w:kern w:val="0"/>
          <w:sz w:val="24"/>
          <w:u w:val="single"/>
        </w:rPr>
      </w:pPr>
      <w:r w:rsidRPr="005265AA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5265AA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5265AA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 w:rsidR="005265AA">
        <w:rPr>
          <w:rFonts w:hint="eastAsia"/>
          <w:kern w:val="0"/>
          <w:sz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69DDB325" w14:textId="792E7DE3" w:rsidR="009B3050" w:rsidRDefault="009B3050" w:rsidP="00A94CC7">
      <w:pPr>
        <w:spacing w:line="340" w:lineRule="exact"/>
        <w:rPr>
          <w:sz w:val="24"/>
          <w:u w:val="single"/>
        </w:rPr>
      </w:pPr>
    </w:p>
    <w:p w14:paraId="07A05971" w14:textId="025760A2" w:rsidR="009B3050" w:rsidRDefault="009B3050" w:rsidP="00A94CC7">
      <w:pPr>
        <w:spacing w:line="340" w:lineRule="exact"/>
        <w:rPr>
          <w:rFonts w:hint="eastAsia"/>
          <w:sz w:val="24"/>
          <w:u w:val="single"/>
        </w:rPr>
      </w:pPr>
      <w:r w:rsidRPr="009B305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連　　絡　　先　　　　　　　　　　　　　　　　　　　　　 </w:t>
      </w:r>
    </w:p>
    <w:p w14:paraId="5FA41800" w14:textId="41620EC7" w:rsidR="003A6F24" w:rsidRPr="0065732B" w:rsidRDefault="002D4FEA" w:rsidP="00A94CC7">
      <w:pPr>
        <w:spacing w:line="34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BC2E57" wp14:editId="7D4ABB4F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8B05" w14:textId="77777777"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995F6" w14:textId="6DC2B9DC" w:rsidR="003A6F24" w:rsidRDefault="003A6F24" w:rsidP="00A94CC7">
      <w:pPr>
        <w:spacing w:line="340" w:lineRule="exact"/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</w:t>
      </w:r>
      <w:r w:rsidR="005265AA">
        <w:rPr>
          <w:rFonts w:hint="eastAsia"/>
          <w:sz w:val="24"/>
          <w:u w:val="single"/>
        </w:rPr>
        <w:t xml:space="preserve">　　　　</w:t>
      </w:r>
      <w:r w:rsidR="000F6B4F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</w:p>
    <w:p w14:paraId="7D3ACFA9" w14:textId="77777777" w:rsidR="003A6F24" w:rsidRDefault="003A6F24" w:rsidP="00A94CC7">
      <w:pPr>
        <w:spacing w:line="340" w:lineRule="exact"/>
        <w:ind w:firstLineChars="1232" w:firstLine="2835"/>
        <w:rPr>
          <w:sz w:val="24"/>
        </w:rPr>
      </w:pPr>
    </w:p>
    <w:p w14:paraId="543D89AB" w14:textId="77777777" w:rsidR="003A6F24" w:rsidRPr="0065732B" w:rsidRDefault="003A6F24" w:rsidP="00A94CC7">
      <w:pPr>
        <w:spacing w:line="340" w:lineRule="exact"/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14:paraId="57D747F3" w14:textId="77777777" w:rsidR="003A6F24" w:rsidRPr="00C7331B" w:rsidRDefault="003A6F24" w:rsidP="00A94CC7">
      <w:pPr>
        <w:spacing w:line="340" w:lineRule="exact"/>
        <w:rPr>
          <w:sz w:val="24"/>
        </w:rPr>
      </w:pPr>
    </w:p>
    <w:p w14:paraId="78F02584" w14:textId="37198236" w:rsidR="003A6F24" w:rsidRPr="003604ED" w:rsidRDefault="003A6F24" w:rsidP="00A94CC7">
      <w:pPr>
        <w:spacing w:line="340" w:lineRule="exact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B00577">
        <w:rPr>
          <w:rFonts w:hAnsi="ＭＳ 明朝" w:hint="eastAsia"/>
        </w:rPr>
        <w:t>令和４年度プラスチック資源のアップサイクル推進事業</w:t>
      </w:r>
      <w:r w:rsidR="005265AA">
        <w:rPr>
          <w:rFonts w:hint="eastAsia"/>
          <w:sz w:val="22"/>
          <w:szCs w:val="22"/>
        </w:rPr>
        <w:t>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14:paraId="2FDC3CE7" w14:textId="77777777" w:rsidR="003A6F24" w:rsidRPr="008D268C" w:rsidRDefault="003A6F24" w:rsidP="00A94CC7">
      <w:pPr>
        <w:spacing w:line="340" w:lineRule="exact"/>
        <w:rPr>
          <w:sz w:val="24"/>
        </w:rPr>
      </w:pPr>
    </w:p>
    <w:p w14:paraId="2F193ED0" w14:textId="77777777" w:rsidR="003A6F24" w:rsidRPr="00C7331B" w:rsidRDefault="003A6F24" w:rsidP="00A94CC7">
      <w:pPr>
        <w:spacing w:line="340" w:lineRule="exact"/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768B83AE" w14:textId="3E65DA4C" w:rsidR="003A6F24" w:rsidRPr="003604ED" w:rsidRDefault="002D4FEA" w:rsidP="00A94CC7">
      <w:pPr>
        <w:spacing w:line="3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00C1B5" wp14:editId="6474790A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D799B" w14:textId="7B1052CD" w:rsidR="003A6F24" w:rsidRDefault="003A6F24" w:rsidP="003A6F24">
                            <w:r>
                              <w:rPr>
                                <w:rFonts w:hint="eastAsia"/>
                              </w:rPr>
                              <w:t>支</w:t>
                            </w:r>
                            <w:r w:rsidR="00D06115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738F022D" w14:textId="77777777"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50537481" w14:textId="77777777"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0C1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14:paraId="48DD799B" w14:textId="7B1052CD" w:rsidR="003A6F24" w:rsidRDefault="003A6F24" w:rsidP="003A6F24">
                      <w:r>
                        <w:rPr>
                          <w:rFonts w:hint="eastAsia"/>
                        </w:rPr>
                        <w:t>支</w:t>
                      </w:r>
                      <w:r w:rsidR="00D06115">
                        <w:rPr>
                          <w:rFonts w:hint="eastAsia"/>
                        </w:rPr>
                        <w:t>所</w:t>
                      </w:r>
                    </w:p>
                    <w:p w14:paraId="738F022D" w14:textId="77777777"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50537481" w14:textId="77777777" w:rsidR="003A6F24" w:rsidRDefault="003A6F24" w:rsidP="003A6F24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80303E" wp14:editId="2AC76FA6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9D65A" w14:textId="77777777"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2613D4B" w14:textId="77777777"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77795729" w14:textId="77777777"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14:paraId="6147AD69" w14:textId="0C908071" w:rsidR="003A6F24" w:rsidRPr="00C7331B" w:rsidRDefault="003A6F24" w:rsidP="00A94CC7">
      <w:pPr>
        <w:spacing w:line="340" w:lineRule="exact"/>
        <w:jc w:val="left"/>
        <w:rPr>
          <w:sz w:val="24"/>
        </w:rPr>
      </w:pPr>
    </w:p>
    <w:p w14:paraId="15D47116" w14:textId="63544FE5" w:rsidR="003A6F24" w:rsidRPr="003604ED" w:rsidRDefault="003A6F24" w:rsidP="00A94CC7">
      <w:pPr>
        <w:spacing w:line="340" w:lineRule="exact"/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1203079A" w14:textId="1123AACB" w:rsidR="003A6F24" w:rsidRPr="003604ED" w:rsidRDefault="003A6F24" w:rsidP="00A94CC7">
      <w:pPr>
        <w:spacing w:line="340" w:lineRule="exact"/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5265AA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194751AD" w14:textId="1C7C37B6" w:rsidR="003A6F24" w:rsidRDefault="003A6F24" w:rsidP="00A94CC7">
      <w:pPr>
        <w:spacing w:line="340" w:lineRule="exact"/>
        <w:jc w:val="left"/>
        <w:rPr>
          <w:sz w:val="24"/>
        </w:rPr>
      </w:pPr>
    </w:p>
    <w:p w14:paraId="60150C33" w14:textId="48ADEEB7" w:rsidR="003A6F24" w:rsidRDefault="003A6F24" w:rsidP="00A94CC7">
      <w:pPr>
        <w:spacing w:line="340" w:lineRule="exact"/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2281DCC4" w14:textId="666AA94D" w:rsidR="003A6F24" w:rsidRDefault="003A6F24" w:rsidP="00A94CC7">
      <w:pPr>
        <w:spacing w:line="340" w:lineRule="exact"/>
        <w:jc w:val="left"/>
        <w:rPr>
          <w:sz w:val="24"/>
        </w:rPr>
      </w:pPr>
    </w:p>
    <w:p w14:paraId="6AFF15AE" w14:textId="77777777" w:rsidR="003A6F24" w:rsidRPr="003604ED" w:rsidRDefault="002D4FEA" w:rsidP="00A94CC7">
      <w:pPr>
        <w:spacing w:line="340" w:lineRule="exact"/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04D4" wp14:editId="34AD0478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82A0" w14:textId="77777777"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  <w:bookmarkStart w:id="0" w:name="_GoBack"/>
      <w:bookmarkEnd w:id="0"/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14:paraId="3B3D6F04" w14:textId="77777777" w:rsidTr="003A6F24">
        <w:trPr>
          <w:trHeight w:val="767"/>
        </w:trPr>
        <w:tc>
          <w:tcPr>
            <w:tcW w:w="646" w:type="dxa"/>
            <w:shd w:val="clear" w:color="auto" w:fill="auto"/>
          </w:tcPr>
          <w:p w14:paraId="56EFA32E" w14:textId="02295EDF" w:rsidR="003A6F24" w:rsidRDefault="003A6F24" w:rsidP="00A94CC7">
            <w:pPr>
              <w:spacing w:line="340" w:lineRule="exact"/>
            </w:pPr>
          </w:p>
        </w:tc>
        <w:tc>
          <w:tcPr>
            <w:tcW w:w="646" w:type="dxa"/>
            <w:shd w:val="clear" w:color="auto" w:fill="auto"/>
          </w:tcPr>
          <w:p w14:paraId="4253F600" w14:textId="32046349" w:rsidR="003A6F24" w:rsidRDefault="003A6F24" w:rsidP="00A94CC7">
            <w:pPr>
              <w:spacing w:line="340" w:lineRule="exact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2A11331F" w14:textId="56E502EA" w:rsidR="003A6F24" w:rsidRDefault="003A6F24" w:rsidP="00A94CC7">
            <w:pPr>
              <w:spacing w:line="340" w:lineRule="exact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2ECEC" w14:textId="77777777" w:rsidR="003A6F24" w:rsidRDefault="003A6F24" w:rsidP="00A94CC7">
            <w:pPr>
              <w:spacing w:line="34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CA81092" w14:textId="66EF7895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6908E2C" w14:textId="5846EA1B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2AB25B8" w14:textId="33DBCFC9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AD2E7BA" w14:textId="4B306686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81082EA" w14:textId="3945FA24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C7B3BA1" w14:textId="4E794E2E" w:rsidR="003A6F24" w:rsidRDefault="003A6F24" w:rsidP="00A94CC7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EAB4330" w14:textId="3D227939" w:rsidR="003A6F24" w:rsidRDefault="003A6F24" w:rsidP="00A94CC7">
            <w:pPr>
              <w:spacing w:line="340" w:lineRule="exact"/>
              <w:jc w:val="center"/>
            </w:pPr>
          </w:p>
        </w:tc>
      </w:tr>
    </w:tbl>
    <w:p w14:paraId="3ED8B98E" w14:textId="77777777" w:rsidR="003A6F24" w:rsidRDefault="003A6F24" w:rsidP="00A94CC7">
      <w:pPr>
        <w:spacing w:line="340" w:lineRule="exact"/>
      </w:pPr>
    </w:p>
    <w:p w14:paraId="1B5352E8" w14:textId="77777777" w:rsidR="003A6F24" w:rsidRPr="003604ED" w:rsidRDefault="003A6F24" w:rsidP="00A94CC7">
      <w:pPr>
        <w:spacing w:line="340" w:lineRule="exact"/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66A04B59" w14:textId="23555A76" w:rsidR="003A6F24" w:rsidRPr="003604ED" w:rsidRDefault="003A6F24" w:rsidP="00A94CC7">
      <w:pPr>
        <w:spacing w:line="340" w:lineRule="exact"/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</w:t>
      </w:r>
      <w:r w:rsidR="005265AA"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2E777099" w14:textId="77777777" w:rsidR="003A6F24" w:rsidRDefault="003A6F24" w:rsidP="00A94CC7">
      <w:pPr>
        <w:spacing w:line="340" w:lineRule="exact"/>
        <w:rPr>
          <w:u w:val="single"/>
        </w:rPr>
      </w:pPr>
    </w:p>
    <w:p w14:paraId="37275A33" w14:textId="77777777" w:rsidR="003A6F24" w:rsidRDefault="002D4FEA" w:rsidP="00A94CC7">
      <w:pPr>
        <w:spacing w:line="340" w:lineRule="exact"/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91460F" wp14:editId="1C399ED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6C17" w14:textId="77777777"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4A4190F6" w14:textId="77777777" w:rsidR="003A6F24" w:rsidRDefault="003A6F24" w:rsidP="003A6F24"/>
                          <w:p w14:paraId="506308B4" w14:textId="77777777"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14:paraId="0251CB58" w14:textId="77777777"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4E71" w14:textId="77777777" w:rsidR="00B00577" w:rsidRDefault="00B00577" w:rsidP="00B00577">
      <w:r>
        <w:separator/>
      </w:r>
    </w:p>
  </w:endnote>
  <w:endnote w:type="continuationSeparator" w:id="0">
    <w:p w14:paraId="45E16682" w14:textId="77777777" w:rsidR="00B00577" w:rsidRDefault="00B00577" w:rsidP="00B0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56A1" w14:textId="77777777" w:rsidR="00B00577" w:rsidRDefault="00B00577" w:rsidP="00B00577">
      <w:r>
        <w:separator/>
      </w:r>
    </w:p>
  </w:footnote>
  <w:footnote w:type="continuationSeparator" w:id="0">
    <w:p w14:paraId="44BB0563" w14:textId="77777777" w:rsidR="00B00577" w:rsidRDefault="00B00577" w:rsidP="00B0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0F6B4F"/>
    <w:rsid w:val="002D4FEA"/>
    <w:rsid w:val="003A6F24"/>
    <w:rsid w:val="00430EDC"/>
    <w:rsid w:val="005265AA"/>
    <w:rsid w:val="00561840"/>
    <w:rsid w:val="005730A1"/>
    <w:rsid w:val="008169CD"/>
    <w:rsid w:val="0085489C"/>
    <w:rsid w:val="00860BBC"/>
    <w:rsid w:val="008D268C"/>
    <w:rsid w:val="009B3050"/>
    <w:rsid w:val="00A94CC7"/>
    <w:rsid w:val="00B00577"/>
    <w:rsid w:val="00B74C81"/>
    <w:rsid w:val="00D06115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A3FA6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920-EB10-4A47-BD59-0A62EC4C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263</Characters>
  <Application>Microsoft Office Word</Application>
  <DocSecurity>0</DocSecurity>
  <Lines>2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2022-03-28T08:48:00Z</dcterms:created>
  <dcterms:modified xsi:type="dcterms:W3CDTF">2022-12-12T04:54:00Z</dcterms:modified>
</cp:coreProperties>
</file>